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4EE1" w14:textId="77777777" w:rsidR="0053442F" w:rsidRDefault="0053442F" w:rsidP="0053442F">
      <w:pPr>
        <w:spacing w:after="0"/>
        <w:ind w:hanging="426"/>
        <w:rPr>
          <w:lang w:val="ru-RU"/>
        </w:rPr>
      </w:pPr>
      <w:r w:rsidRPr="0053442F">
        <w:rPr>
          <w:b/>
          <w:bCs/>
          <w:u w:val="single"/>
          <w:lang w:val="ru-RU"/>
        </w:rPr>
        <w:t>Государственный выпускной экзамен по образовательным программам среднего общего образования (ГВЭ-11</w:t>
      </w:r>
      <w:r w:rsidRPr="0053442F">
        <w:rPr>
          <w:lang w:val="ru-RU"/>
        </w:rPr>
        <w:t>)</w:t>
      </w:r>
    </w:p>
    <w:p w14:paraId="79CD83D7" w14:textId="77777777" w:rsidR="0053442F" w:rsidRDefault="0053442F" w:rsidP="0053442F">
      <w:pPr>
        <w:spacing w:after="0"/>
        <w:ind w:hanging="426"/>
        <w:rPr>
          <w:lang w:val="ru-RU"/>
        </w:rPr>
      </w:pPr>
    </w:p>
    <w:p w14:paraId="36B23E7C" w14:textId="3DC2EB66" w:rsidR="0053442F" w:rsidRPr="0053442F" w:rsidRDefault="0053442F" w:rsidP="0053442F">
      <w:pPr>
        <w:spacing w:after="0"/>
        <w:ind w:hanging="426"/>
        <w:rPr>
          <w:lang w:val="ru-RU"/>
        </w:rPr>
      </w:pPr>
      <w:r w:rsidRPr="0053442F">
        <w:rPr>
          <w:lang w:val="ru-RU"/>
        </w:rPr>
        <w:t xml:space="preserve"> представляет собой форму государственной итоговой аттестации по образовательным программам среднего общего образования, проводимой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стандарта. ГВЭ проводится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для обучающихся, экстернов с ограниченными возможностями здоровья, для обучающихся, экстернов – детей-инвалидов и инвалидов, осваивающих образовательные программы среднего общего образования.</w:t>
      </w:r>
    </w:p>
    <w:p w14:paraId="6F13DC75" w14:textId="77777777" w:rsidR="0053442F" w:rsidRPr="0053442F" w:rsidRDefault="0053442F" w:rsidP="0053442F">
      <w:pPr>
        <w:spacing w:after="0"/>
        <w:ind w:hanging="426"/>
        <w:jc w:val="both"/>
        <w:rPr>
          <w:lang w:val="ru-RU"/>
        </w:rPr>
      </w:pPr>
    </w:p>
    <w:p w14:paraId="238D3E3C" w14:textId="67FD644B" w:rsidR="00F12C76" w:rsidRPr="0053442F" w:rsidRDefault="0053442F" w:rsidP="0053442F">
      <w:pPr>
        <w:spacing w:after="0"/>
        <w:ind w:hanging="426"/>
        <w:jc w:val="both"/>
        <w:rPr>
          <w:lang w:val="ru-RU"/>
        </w:rPr>
      </w:pPr>
      <w:r w:rsidRPr="0053442F">
        <w:rPr>
          <w:lang w:val="ru-RU"/>
        </w:rPr>
        <w:t xml:space="preserve">ГВЭ-11 проводится в соответствии с Федеральным законом от 29.12.2012 № 273-ФЗ «Об образовании в Российской Федерации» </w:t>
      </w:r>
      <w:proofErr w:type="gramStart"/>
      <w:r w:rsidRPr="0053442F">
        <w:rPr>
          <w:lang w:val="ru-RU"/>
        </w:rPr>
        <w:t>и Порядком</w:t>
      </w:r>
      <w:proofErr w:type="gramEnd"/>
      <w:r w:rsidRPr="0053442F">
        <w:rPr>
          <w:lang w:val="ru-RU"/>
        </w:rPr>
        <w:t xml:space="preserve"> проведения государственной итоговой аттестации по образовательным программам среднего общего образования, утверждённым приказом Минпросвещения России и Рособрнадзора от 04.04.2023 № 233/552.</w:t>
      </w:r>
    </w:p>
    <w:sectPr w:rsidR="00F12C76" w:rsidRPr="0053442F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CC"/>
    <w:rsid w:val="000D3AC2"/>
    <w:rsid w:val="00152615"/>
    <w:rsid w:val="002D6F98"/>
    <w:rsid w:val="0053442F"/>
    <w:rsid w:val="006C0B77"/>
    <w:rsid w:val="008242FF"/>
    <w:rsid w:val="00870751"/>
    <w:rsid w:val="008772EE"/>
    <w:rsid w:val="00922C48"/>
    <w:rsid w:val="009820CC"/>
    <w:rsid w:val="00B915B7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91BF"/>
  <w15:chartTrackingRefBased/>
  <w15:docId w15:val="{636FF5F6-7D0B-4525-A68C-9E9839DD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2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0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0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820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820C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820C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820C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820C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820C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820C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820C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82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20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820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20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82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20C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820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20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2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20C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820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2026-01-22T08:55:00Z</dcterms:created>
  <dcterms:modified xsi:type="dcterms:W3CDTF">2026-01-22T08:56:00Z</dcterms:modified>
</cp:coreProperties>
</file>